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5DE0A" w14:textId="77777777" w:rsidR="00755D09" w:rsidRPr="00D53D5A" w:rsidRDefault="00755D09" w:rsidP="00F53906">
      <w:pPr>
        <w:spacing w:line="290" w:lineRule="exact"/>
        <w:rPr>
          <w:lang w:val="en"/>
        </w:rPr>
      </w:pPr>
      <w:r w:rsidRPr="00D53D5A">
        <w:rPr>
          <w:lang w:val="en"/>
        </w:rPr>
        <w:t>1.0 Purpose:</w:t>
      </w:r>
    </w:p>
    <w:p w14:paraId="01D41AAD" w14:textId="77777777" w:rsidR="00755D09" w:rsidRPr="00D53D5A" w:rsidRDefault="00755D09" w:rsidP="00F53906">
      <w:pPr>
        <w:spacing w:line="290" w:lineRule="exact"/>
        <w:rPr>
          <w:lang w:val="en"/>
        </w:rPr>
      </w:pPr>
    </w:p>
    <w:p w14:paraId="0610CB80" w14:textId="4CCD6CBE" w:rsidR="009D1DF6" w:rsidRPr="00D53D5A" w:rsidRDefault="00D53D5A" w:rsidP="009D1DF6">
      <w:pPr>
        <w:pStyle w:val="NormalWeb"/>
        <w:spacing w:before="0" w:beforeAutospacing="0" w:after="300" w:afterAutospacing="0" w:line="319" w:lineRule="atLeast"/>
      </w:pPr>
      <w:r w:rsidRPr="00D53D5A">
        <w:t xml:space="preserve">Our Collection Development </w:t>
      </w:r>
      <w:r>
        <w:t>policies are</w:t>
      </w:r>
      <w:r w:rsidRPr="00D53D5A">
        <w:t xml:space="preserve"> founded on the principles of intellectual freedom and equal access for all, </w:t>
      </w:r>
      <w:proofErr w:type="gramStart"/>
      <w:r w:rsidRPr="00D53D5A">
        <w:t xml:space="preserve">as </w:t>
      </w:r>
      <w:r w:rsidR="007D53C1">
        <w:t xml:space="preserve"> </w:t>
      </w:r>
      <w:r>
        <w:t>defined</w:t>
      </w:r>
      <w:proofErr w:type="gramEnd"/>
      <w:r>
        <w:t xml:space="preserve">  by the American Library Association’s </w:t>
      </w:r>
      <w:r w:rsidRPr="00D53D5A">
        <w:t xml:space="preserve"> </w:t>
      </w:r>
      <w:r>
        <w:t>L</w:t>
      </w:r>
      <w:r w:rsidR="00793E26">
        <w:t xml:space="preserve">ibrary Bill of Rights, Freedom to Read and Freedom to View Statements.  </w:t>
      </w:r>
      <w:r w:rsidR="009D1DF6" w:rsidRPr="00D53D5A">
        <w:t>Nederland Community Library</w:t>
      </w:r>
      <w:r w:rsidR="001D205E" w:rsidRPr="00D53D5A">
        <w:t xml:space="preserve"> District</w:t>
      </w:r>
      <w:r w:rsidR="009D1DF6" w:rsidRPr="00D53D5A">
        <w:t xml:space="preserve"> has a responsibility to include materials on all subjects of interest to its readers, and on multiple sides of an issue. Inclusion does not constitute endorsement of any particular viewpoint. Further, a work will not be excluded from the Library’s collection solely because it represents a particular aspect of life, because of frankness of expression, or because it is controversial. Selection of materials is to be flexible and responsive to the changing needs and interests of the community.</w:t>
      </w:r>
      <w:r w:rsidR="00793E26">
        <w:t xml:space="preserve">  </w:t>
      </w:r>
    </w:p>
    <w:p w14:paraId="1F039E31" w14:textId="77777777" w:rsidR="00755D09" w:rsidRPr="00D53D5A" w:rsidRDefault="00755D09" w:rsidP="00F53906">
      <w:pPr>
        <w:spacing w:line="290" w:lineRule="exact"/>
        <w:rPr>
          <w:lang w:val="en"/>
        </w:rPr>
      </w:pPr>
      <w:r w:rsidRPr="00D53D5A">
        <w:rPr>
          <w:lang w:val="en"/>
        </w:rPr>
        <w:t>2.0 Definitions: N/A</w:t>
      </w:r>
    </w:p>
    <w:p w14:paraId="68D89192" w14:textId="77777777" w:rsidR="00755D09" w:rsidRPr="00D53D5A" w:rsidRDefault="00755D09" w:rsidP="00F53906">
      <w:pPr>
        <w:spacing w:line="290" w:lineRule="exact"/>
        <w:rPr>
          <w:lang w:val="en"/>
        </w:rPr>
      </w:pPr>
    </w:p>
    <w:p w14:paraId="395032B7" w14:textId="77777777" w:rsidR="00707FC1" w:rsidRPr="00D53D5A" w:rsidRDefault="00755D09" w:rsidP="00F53906">
      <w:pPr>
        <w:spacing w:line="290" w:lineRule="exact"/>
        <w:rPr>
          <w:lang w:val="en"/>
        </w:rPr>
      </w:pPr>
      <w:r w:rsidRPr="00D53D5A">
        <w:rPr>
          <w:lang w:val="en"/>
        </w:rPr>
        <w:t>3.0 Policy:</w:t>
      </w:r>
    </w:p>
    <w:p w14:paraId="737348D1" w14:textId="77777777" w:rsidR="00707FC1" w:rsidRPr="00D53D5A" w:rsidRDefault="00707FC1" w:rsidP="00F53906">
      <w:pPr>
        <w:spacing w:line="290" w:lineRule="exact"/>
        <w:rPr>
          <w:lang w:val="en"/>
        </w:rPr>
      </w:pPr>
    </w:p>
    <w:p w14:paraId="0A592F7A" w14:textId="04E72811" w:rsidR="009D1DF6" w:rsidRPr="00D53D5A" w:rsidRDefault="009D1DF6" w:rsidP="009D1DF6">
      <w:pPr>
        <w:pStyle w:val="NormalWeb"/>
        <w:spacing w:before="0" w:beforeAutospacing="0" w:after="300" w:afterAutospacing="0" w:line="319" w:lineRule="atLeast"/>
        <w:rPr>
          <w:u w:val="single"/>
        </w:rPr>
      </w:pPr>
      <w:r w:rsidRPr="00D53D5A">
        <w:rPr>
          <w:rStyle w:val="Strong"/>
          <w:b w:val="0"/>
          <w:bCs w:val="0"/>
          <w:u w:val="single"/>
        </w:rPr>
        <w:t>Materials</w:t>
      </w:r>
      <w:r w:rsidR="00793E26">
        <w:rPr>
          <w:rStyle w:val="Strong"/>
          <w:b w:val="0"/>
          <w:bCs w:val="0"/>
          <w:u w:val="single"/>
        </w:rPr>
        <w:t xml:space="preserve"> and Library of Things/Experience Pass</w:t>
      </w:r>
      <w:r w:rsidRPr="00D53D5A">
        <w:rPr>
          <w:rStyle w:val="Strong"/>
          <w:b w:val="0"/>
          <w:bCs w:val="0"/>
          <w:u w:val="single"/>
        </w:rPr>
        <w:t xml:space="preserve"> Selection</w:t>
      </w:r>
    </w:p>
    <w:p w14:paraId="1A7F0D13" w14:textId="40659B42" w:rsidR="009D1DF6" w:rsidRPr="00D53D5A" w:rsidRDefault="009D1DF6" w:rsidP="009D1DF6">
      <w:pPr>
        <w:pStyle w:val="NormalWeb"/>
        <w:spacing w:before="0" w:beforeAutospacing="0" w:after="300" w:afterAutospacing="0" w:line="319" w:lineRule="atLeast"/>
      </w:pPr>
      <w:r w:rsidRPr="00D53D5A">
        <w:t>Authority for selection of materials is delegated by the Board of Trustees to the Library Director and the Director’s designated staff.</w:t>
      </w:r>
    </w:p>
    <w:p w14:paraId="17255CC2" w14:textId="77777777" w:rsidR="009D1DF6" w:rsidRPr="00D53D5A" w:rsidRDefault="009D1DF6" w:rsidP="009D1DF6">
      <w:pPr>
        <w:pStyle w:val="NormalWeb"/>
        <w:spacing w:before="0" w:beforeAutospacing="0" w:after="300" w:afterAutospacing="0" w:line="319" w:lineRule="atLeast"/>
      </w:pPr>
      <w:r w:rsidRPr="00D53D5A">
        <w:t>Following are general criteria for evaluating prospective acquisitions. An item need not meet all of the criteria to be acceptable, nor will any single criterion be decisive:</w:t>
      </w:r>
    </w:p>
    <w:p w14:paraId="1AAF3640" w14:textId="77777777" w:rsidR="00793E26" w:rsidRDefault="00793E26" w:rsidP="004C0542">
      <w:pPr>
        <w:numPr>
          <w:ilvl w:val="0"/>
          <w:numId w:val="16"/>
        </w:numPr>
        <w:ind w:right="150"/>
      </w:pPr>
      <w:r>
        <w:t>Supports our Library’s Mission and Strategic Plan</w:t>
      </w:r>
    </w:p>
    <w:p w14:paraId="0F644390" w14:textId="4EC0F430" w:rsidR="009D1DF6" w:rsidRPr="00D53D5A" w:rsidRDefault="009D1DF6" w:rsidP="004C0542">
      <w:pPr>
        <w:numPr>
          <w:ilvl w:val="0"/>
          <w:numId w:val="16"/>
        </w:numPr>
        <w:ind w:right="150"/>
      </w:pPr>
      <w:r w:rsidRPr="00D53D5A">
        <w:t>Contemporary significance, i.e. positive review by critics, staff members,</w:t>
      </w:r>
      <w:r w:rsidR="00793E26">
        <w:t xml:space="preserve"> </w:t>
      </w:r>
      <w:proofErr w:type="gramStart"/>
      <w:r w:rsidR="00793E26">
        <w:t xml:space="preserve">or </w:t>
      </w:r>
      <w:r w:rsidRPr="00D53D5A">
        <w:t xml:space="preserve"> patrons</w:t>
      </w:r>
      <w:proofErr w:type="gramEnd"/>
      <w:r w:rsidR="00793E26">
        <w:t xml:space="preserve">.  </w:t>
      </w:r>
      <w:r w:rsidRPr="00D53D5A">
        <w:t xml:space="preserve"> </w:t>
      </w:r>
    </w:p>
    <w:p w14:paraId="1501F7D7" w14:textId="2E044FE9" w:rsidR="009D1DF6" w:rsidRPr="00D53D5A" w:rsidRDefault="009D1DF6" w:rsidP="004C0542">
      <w:pPr>
        <w:numPr>
          <w:ilvl w:val="0"/>
          <w:numId w:val="16"/>
        </w:numPr>
        <w:ind w:right="150"/>
      </w:pPr>
      <w:r w:rsidRPr="00D53D5A">
        <w:t xml:space="preserve">Popularity with patrons represented by requests, circulation statistics and/or observed use </w:t>
      </w:r>
    </w:p>
    <w:p w14:paraId="7952ED8E" w14:textId="28AC69D6" w:rsidR="009D1DF6" w:rsidRPr="00D53D5A" w:rsidRDefault="009D1DF6" w:rsidP="004C0542">
      <w:pPr>
        <w:numPr>
          <w:ilvl w:val="0"/>
          <w:numId w:val="16"/>
        </w:numPr>
        <w:ind w:right="150"/>
      </w:pPr>
      <w:r w:rsidRPr="00D53D5A">
        <w:t>Appropriateness and effectiveness of the medium (book, CD, downloadable) to the content and format of material for Library use;</w:t>
      </w:r>
    </w:p>
    <w:p w14:paraId="28101DC2" w14:textId="7D7056D2" w:rsidR="009D1DF6" w:rsidRPr="00D53D5A" w:rsidRDefault="009D1DF6" w:rsidP="004C0542">
      <w:pPr>
        <w:numPr>
          <w:ilvl w:val="0"/>
          <w:numId w:val="16"/>
        </w:numPr>
        <w:ind w:right="150"/>
      </w:pPr>
      <w:r w:rsidRPr="00D53D5A">
        <w:t>Within limits of the budget for materials;</w:t>
      </w:r>
    </w:p>
    <w:p w14:paraId="0D527505" w14:textId="77777777" w:rsidR="009D1DF6" w:rsidRPr="00D53D5A" w:rsidRDefault="009D1DF6" w:rsidP="004C0542">
      <w:pPr>
        <w:numPr>
          <w:ilvl w:val="0"/>
          <w:numId w:val="16"/>
        </w:numPr>
        <w:ind w:right="150"/>
      </w:pPr>
      <w:r w:rsidRPr="00D53D5A">
        <w:t>Insufficient materials available on the same subject;</w:t>
      </w:r>
    </w:p>
    <w:p w14:paraId="2F5FF69E" w14:textId="77777777" w:rsidR="009D1DF6" w:rsidRPr="00D53D5A" w:rsidRDefault="009D1DF6" w:rsidP="004C0542">
      <w:pPr>
        <w:numPr>
          <w:ilvl w:val="0"/>
          <w:numId w:val="16"/>
        </w:numPr>
        <w:ind w:right="150"/>
      </w:pPr>
      <w:r w:rsidRPr="00D53D5A">
        <w:t>Enhances a specific collection within the Library;</w:t>
      </w:r>
    </w:p>
    <w:p w14:paraId="0F84CEEA" w14:textId="77777777" w:rsidR="009D1DF6" w:rsidRPr="00D53D5A" w:rsidRDefault="009D1DF6" w:rsidP="004C0542">
      <w:pPr>
        <w:numPr>
          <w:ilvl w:val="0"/>
          <w:numId w:val="16"/>
        </w:numPr>
        <w:ind w:right="150"/>
      </w:pPr>
      <w:r w:rsidRPr="00D53D5A">
        <w:t>Literary and artistic merit;</w:t>
      </w:r>
    </w:p>
    <w:p w14:paraId="75028D5E" w14:textId="77777777" w:rsidR="009D1DF6" w:rsidRPr="00D53D5A" w:rsidRDefault="009D1DF6" w:rsidP="004C0542">
      <w:pPr>
        <w:numPr>
          <w:ilvl w:val="0"/>
          <w:numId w:val="16"/>
        </w:numPr>
        <w:ind w:right="150"/>
      </w:pPr>
      <w:r w:rsidRPr="00D53D5A">
        <w:t>Local author, producer, illustrator or subject;</w:t>
      </w:r>
    </w:p>
    <w:p w14:paraId="7DF64F59" w14:textId="77777777" w:rsidR="009D1DF6" w:rsidRDefault="009D1DF6" w:rsidP="004C0542">
      <w:pPr>
        <w:numPr>
          <w:ilvl w:val="0"/>
          <w:numId w:val="16"/>
        </w:numPr>
        <w:ind w:right="150"/>
      </w:pPr>
      <w:r w:rsidRPr="00D53D5A">
        <w:t>Accuracy of content.</w:t>
      </w:r>
    </w:p>
    <w:p w14:paraId="32F8CE65" w14:textId="77777777" w:rsidR="00793E26" w:rsidRPr="00D53D5A" w:rsidRDefault="00793E26" w:rsidP="00793E26">
      <w:pPr>
        <w:ind w:left="720" w:right="150"/>
      </w:pPr>
    </w:p>
    <w:p w14:paraId="3193BFD5" w14:textId="77777777" w:rsidR="009D1DF6" w:rsidRPr="00D53D5A" w:rsidRDefault="009D1DF6" w:rsidP="009D1DF6">
      <w:pPr>
        <w:pStyle w:val="NormalWeb"/>
        <w:spacing w:before="0" w:beforeAutospacing="0" w:after="300" w:afterAutospacing="0" w:line="319" w:lineRule="atLeast"/>
      </w:pPr>
    </w:p>
    <w:p w14:paraId="0AF72C7D" w14:textId="66EAF7A0" w:rsidR="009D1DF6" w:rsidRPr="00D53D5A" w:rsidRDefault="009D1DF6" w:rsidP="009D1DF6">
      <w:pPr>
        <w:pStyle w:val="NormalWeb"/>
        <w:spacing w:before="0" w:beforeAutospacing="0" w:after="300" w:afterAutospacing="0" w:line="319" w:lineRule="atLeast"/>
      </w:pPr>
      <w:r w:rsidRPr="00D53D5A">
        <w:t>New formats will be considered for the collection when by national and community trends and by evidence from local requests, a significant portion of the community population has the necessary technology to make use of the format (e.g. eBooks and downloadable materials, DVDs, MP3 players, mobile devices, etc.). Availability of items in that format, the cost per item and the Library’s ability to acquire and handle the items will also be factors in determining when a new format will be collected. Similar considerations will influence the decision to delete a format from the District’s collection.</w:t>
      </w:r>
    </w:p>
    <w:p w14:paraId="47726232" w14:textId="77777777" w:rsidR="009D1DF6" w:rsidRPr="00D53D5A" w:rsidRDefault="009D1DF6" w:rsidP="009D1DF6">
      <w:pPr>
        <w:pStyle w:val="NormalWeb"/>
        <w:spacing w:before="0" w:beforeAutospacing="0" w:after="300" w:afterAutospacing="0" w:line="319" w:lineRule="atLeast"/>
        <w:rPr>
          <w:u w:val="single"/>
        </w:rPr>
      </w:pPr>
      <w:r w:rsidRPr="00D53D5A">
        <w:rPr>
          <w:rStyle w:val="Strong"/>
          <w:b w:val="0"/>
          <w:bCs w:val="0"/>
          <w:u w:val="single"/>
        </w:rPr>
        <w:lastRenderedPageBreak/>
        <w:t>Materials De-Selection</w:t>
      </w:r>
    </w:p>
    <w:p w14:paraId="0A2DE724" w14:textId="17AD0642" w:rsidR="009D1DF6" w:rsidRPr="00D53D5A" w:rsidRDefault="009D1DF6" w:rsidP="009D1DF6">
      <w:pPr>
        <w:pStyle w:val="NormalWeb"/>
        <w:spacing w:before="0" w:beforeAutospacing="0" w:after="300" w:afterAutospacing="0" w:line="319" w:lineRule="atLeast"/>
      </w:pPr>
      <w:r w:rsidRPr="00D53D5A">
        <w:t>Systematic weeding of the collection is required to keep the collection re</w:t>
      </w:r>
      <w:r w:rsidR="00793E26">
        <w:t>sponsive to patrons’ needs, to e</w:t>
      </w:r>
      <w:r w:rsidRPr="00D53D5A">
        <w:t>nsure its vitality and usefulness to the community and to make room for newer material. Weeding identifies damaged items, out of date material and duplicated copies that are in excess of current needs. Withdrawn material that is in good condition may be put in the Library Foundation book sale, offered to other libraries or non-profit agencies or recycled.</w:t>
      </w:r>
    </w:p>
    <w:p w14:paraId="1E0914CA" w14:textId="77777777" w:rsidR="009D1DF6" w:rsidRPr="00D53D5A" w:rsidRDefault="009D1DF6" w:rsidP="009D1DF6">
      <w:pPr>
        <w:pStyle w:val="NormalWeb"/>
        <w:spacing w:before="0" w:beforeAutospacing="0" w:after="300" w:afterAutospacing="0" w:line="319" w:lineRule="atLeast"/>
      </w:pPr>
      <w:r w:rsidRPr="00D53D5A">
        <w:t>As materials become worn, dated, damaged or lost, replacement will be determined by staff members, who will determine whether or not:</w:t>
      </w:r>
    </w:p>
    <w:p w14:paraId="5D6F5283" w14:textId="77777777" w:rsidR="009D1DF6" w:rsidRPr="00D53D5A" w:rsidRDefault="009D1DF6" w:rsidP="009D1DF6">
      <w:pPr>
        <w:numPr>
          <w:ilvl w:val="0"/>
          <w:numId w:val="15"/>
        </w:numPr>
        <w:ind w:left="150" w:right="150"/>
      </w:pPr>
      <w:r w:rsidRPr="00D53D5A">
        <w:t>There remains sufficient need to replace that item;</w:t>
      </w:r>
    </w:p>
    <w:p w14:paraId="12BD5039" w14:textId="77777777" w:rsidR="009D1DF6" w:rsidRPr="00D53D5A" w:rsidRDefault="009D1DF6" w:rsidP="009D1DF6">
      <w:pPr>
        <w:numPr>
          <w:ilvl w:val="0"/>
          <w:numId w:val="15"/>
        </w:numPr>
        <w:ind w:left="150" w:right="150"/>
      </w:pPr>
      <w:r w:rsidRPr="00D53D5A">
        <w:t>The item is still available and can be replaced;</w:t>
      </w:r>
    </w:p>
    <w:p w14:paraId="03BB4C04" w14:textId="77777777" w:rsidR="009D1DF6" w:rsidRPr="00D53D5A" w:rsidRDefault="009D1DF6" w:rsidP="009D1DF6">
      <w:pPr>
        <w:numPr>
          <w:ilvl w:val="0"/>
          <w:numId w:val="15"/>
        </w:numPr>
        <w:ind w:left="150" w:right="150"/>
      </w:pPr>
      <w:r w:rsidRPr="00D53D5A">
        <w:t>Another item or format might better serve the same purpose;</w:t>
      </w:r>
    </w:p>
    <w:p w14:paraId="435FD67F" w14:textId="77777777" w:rsidR="009D1DF6" w:rsidRPr="00D53D5A" w:rsidRDefault="009D1DF6" w:rsidP="009D1DF6">
      <w:pPr>
        <w:numPr>
          <w:ilvl w:val="0"/>
          <w:numId w:val="15"/>
        </w:numPr>
        <w:ind w:left="150" w:right="150"/>
      </w:pPr>
      <w:r w:rsidRPr="00D53D5A">
        <w:t>Updated, newer or revised materials better replace a given item;</w:t>
      </w:r>
    </w:p>
    <w:p w14:paraId="4EB4A3F2" w14:textId="77777777" w:rsidR="009D1DF6" w:rsidRPr="00D53D5A" w:rsidRDefault="009D1DF6" w:rsidP="009D1DF6">
      <w:pPr>
        <w:numPr>
          <w:ilvl w:val="0"/>
          <w:numId w:val="15"/>
        </w:numPr>
        <w:ind w:left="150" w:right="150"/>
      </w:pPr>
      <w:r w:rsidRPr="00D53D5A">
        <w:t>The set or series is incomplete;</w:t>
      </w:r>
    </w:p>
    <w:p w14:paraId="030264A4" w14:textId="77777777" w:rsidR="009D1DF6" w:rsidRPr="00D53D5A" w:rsidRDefault="009D1DF6" w:rsidP="009D1DF6">
      <w:pPr>
        <w:numPr>
          <w:ilvl w:val="0"/>
          <w:numId w:val="15"/>
        </w:numPr>
        <w:ind w:left="150" w:right="150"/>
      </w:pPr>
      <w:r w:rsidRPr="00D53D5A">
        <w:t>The item has historical value;</w:t>
      </w:r>
    </w:p>
    <w:p w14:paraId="0DDBA65F" w14:textId="51A20155" w:rsidR="009D1DF6" w:rsidRPr="00D53D5A" w:rsidRDefault="00793E26" w:rsidP="009D1DF6">
      <w:pPr>
        <w:numPr>
          <w:ilvl w:val="0"/>
          <w:numId w:val="15"/>
        </w:numPr>
        <w:ind w:left="150" w:right="150"/>
      </w:pPr>
      <w:r>
        <w:t>Another partnering</w:t>
      </w:r>
      <w:r w:rsidR="009D1DF6" w:rsidRPr="00D53D5A">
        <w:t xml:space="preserve"> agency could better provide tha</w:t>
      </w:r>
      <w:r w:rsidR="00A35681" w:rsidRPr="00D53D5A">
        <w:t>t</w:t>
      </w:r>
      <w:r w:rsidR="009D1DF6" w:rsidRPr="00D53D5A">
        <w:t xml:space="preserve"> or a comparable item.</w:t>
      </w:r>
    </w:p>
    <w:p w14:paraId="4B72CED4" w14:textId="77777777" w:rsidR="001D205E" w:rsidRPr="00D53D5A" w:rsidRDefault="009D1DF6" w:rsidP="009D1DF6">
      <w:pPr>
        <w:pStyle w:val="NormalWeb"/>
        <w:spacing w:before="0" w:beforeAutospacing="0" w:after="300" w:afterAutospacing="0" w:line="319" w:lineRule="atLeast"/>
      </w:pPr>
      <w:r w:rsidRPr="00D53D5A">
        <w:t> </w:t>
      </w:r>
    </w:p>
    <w:p w14:paraId="1699F9CB" w14:textId="0E757BE7" w:rsidR="009D1DF6" w:rsidRPr="00D53D5A" w:rsidRDefault="009D1DF6" w:rsidP="009D1DF6">
      <w:pPr>
        <w:pStyle w:val="NormalWeb"/>
        <w:spacing w:before="0" w:beforeAutospacing="0" w:after="300" w:afterAutospacing="0" w:line="319" w:lineRule="atLeast"/>
        <w:rPr>
          <w:u w:val="single"/>
        </w:rPr>
      </w:pPr>
      <w:r w:rsidRPr="00D53D5A">
        <w:rPr>
          <w:rStyle w:val="Strong"/>
          <w:b w:val="0"/>
          <w:bCs w:val="0"/>
          <w:u w:val="single"/>
        </w:rPr>
        <w:t>Material Donations and Memorials</w:t>
      </w:r>
    </w:p>
    <w:p w14:paraId="2C108C48" w14:textId="77777777" w:rsidR="009D1DF6" w:rsidRPr="00D53D5A" w:rsidRDefault="009D1DF6" w:rsidP="009D1DF6">
      <w:pPr>
        <w:pStyle w:val="NormalWeb"/>
        <w:spacing w:before="0" w:beforeAutospacing="0" w:after="300" w:afterAutospacing="0" w:line="319" w:lineRule="atLeast"/>
      </w:pPr>
      <w:r w:rsidRPr="00D53D5A">
        <w:t>Donations shall be added to the collection under the same selection criteria as purchased materials. Donations are accepted subject to: (1) the Library retains unconditional ownership; and (2) the Library makes the final decision on acceptance, use, or disposition.</w:t>
      </w:r>
    </w:p>
    <w:p w14:paraId="11E26E17" w14:textId="77777777" w:rsidR="009D1DF6" w:rsidRPr="00D53D5A" w:rsidRDefault="009D1DF6" w:rsidP="009D1DF6">
      <w:pPr>
        <w:pStyle w:val="NormalWeb"/>
        <w:spacing w:before="0" w:beforeAutospacing="0" w:after="300" w:afterAutospacing="0" w:line="319" w:lineRule="atLeast"/>
      </w:pPr>
      <w:r w:rsidRPr="00D53D5A">
        <w:t>When the Library receives a cash gift for the purchase of materials, whether as a Memorial or for any other purpose, the general nature of subject area of the materials to be purchased will be based upon the wishes of the donor. Selection of specific titles will be made by the staff in accordance with the needs and selection policy of the Library.</w:t>
      </w:r>
    </w:p>
    <w:p w14:paraId="0B09B1A7" w14:textId="77777777" w:rsidR="001B7EBA" w:rsidRPr="00D53D5A" w:rsidRDefault="001D205E" w:rsidP="001D205E">
      <w:pPr>
        <w:pStyle w:val="NormalWeb"/>
        <w:spacing w:before="0" w:beforeAutospacing="0" w:after="300" w:afterAutospacing="0" w:line="319" w:lineRule="atLeast"/>
        <w:rPr>
          <w:u w:val="single"/>
        </w:rPr>
      </w:pPr>
      <w:r w:rsidRPr="00D53D5A">
        <w:rPr>
          <w:u w:val="single"/>
        </w:rPr>
        <w:t>Resource Sharing</w:t>
      </w:r>
    </w:p>
    <w:p w14:paraId="190D443C" w14:textId="4F19F3CB" w:rsidR="001D205E" w:rsidRPr="00D53D5A" w:rsidRDefault="001D205E" w:rsidP="001D205E">
      <w:pPr>
        <w:pStyle w:val="NormalWeb"/>
        <w:spacing w:before="0" w:beforeAutospacing="0" w:after="300" w:afterAutospacing="0" w:line="319" w:lineRule="atLeast"/>
        <w:rPr>
          <w:u w:val="single"/>
        </w:rPr>
      </w:pPr>
      <w:r w:rsidRPr="00D53D5A">
        <w:t>Serving a community with limited resources, the Nederland Community Library will actively pursue ways to share resources with other local, county, regional and state libraries</w:t>
      </w:r>
      <w:r w:rsidR="00793E26">
        <w:t xml:space="preserve"> and organizations</w:t>
      </w:r>
      <w:r w:rsidRPr="00D53D5A">
        <w:t xml:space="preserve">. </w:t>
      </w:r>
    </w:p>
    <w:p w14:paraId="6A120730" w14:textId="77777777" w:rsidR="00755D09" w:rsidRPr="00D53D5A" w:rsidRDefault="00755D09" w:rsidP="00F53906">
      <w:pPr>
        <w:spacing w:line="290" w:lineRule="exact"/>
      </w:pPr>
      <w:r w:rsidRPr="00D53D5A">
        <w:t>4.0 Attachments: N/A</w:t>
      </w:r>
    </w:p>
    <w:p w14:paraId="50AA9AB2" w14:textId="77777777" w:rsidR="00755D09" w:rsidRPr="00D53D5A" w:rsidRDefault="00755D09" w:rsidP="00F53906">
      <w:pPr>
        <w:spacing w:line="290" w:lineRule="exact"/>
      </w:pPr>
    </w:p>
    <w:p w14:paraId="3BFD8BD6" w14:textId="7BB3D43D" w:rsidR="00755D09" w:rsidRPr="00D53D5A" w:rsidRDefault="00755D09" w:rsidP="00F53906">
      <w:pPr>
        <w:spacing w:line="290" w:lineRule="exact"/>
        <w:rPr>
          <w:lang w:val="en"/>
        </w:rPr>
      </w:pPr>
      <w:r w:rsidRPr="00D53D5A">
        <w:t xml:space="preserve">5.0 </w:t>
      </w:r>
      <w:r w:rsidRPr="00D53D5A">
        <w:rPr>
          <w:lang w:val="en"/>
        </w:rPr>
        <w:t xml:space="preserve">Revision History: </w:t>
      </w:r>
      <w:r w:rsidR="00707FC1" w:rsidRPr="00D53D5A">
        <w:rPr>
          <w:lang w:val="en"/>
        </w:rPr>
        <w:tab/>
      </w:r>
      <w:r w:rsidR="009D1DF6" w:rsidRPr="00D53D5A">
        <w:rPr>
          <w:lang w:val="en"/>
        </w:rPr>
        <w:t>Original</w:t>
      </w:r>
      <w:r w:rsidRPr="00D53D5A">
        <w:rPr>
          <w:lang w:val="en"/>
        </w:rPr>
        <w:t xml:space="preserve"> – </w:t>
      </w:r>
      <w:r w:rsidR="009D1DF6" w:rsidRPr="00D53D5A">
        <w:rPr>
          <w:lang w:val="en"/>
        </w:rPr>
        <w:t>Approved January 3</w:t>
      </w:r>
      <w:r w:rsidR="009D1DF6" w:rsidRPr="00D53D5A">
        <w:rPr>
          <w:vertAlign w:val="superscript"/>
          <w:lang w:val="en"/>
        </w:rPr>
        <w:t>rd</w:t>
      </w:r>
      <w:r w:rsidR="009D1DF6" w:rsidRPr="00D53D5A">
        <w:rPr>
          <w:lang w:val="en"/>
        </w:rPr>
        <w:t>, 20</w:t>
      </w:r>
      <w:r w:rsidR="00A35681" w:rsidRPr="00D53D5A">
        <w:rPr>
          <w:lang w:val="en"/>
        </w:rPr>
        <w:t>0</w:t>
      </w:r>
      <w:r w:rsidR="009D1DF6" w:rsidRPr="00D53D5A">
        <w:rPr>
          <w:lang w:val="en"/>
        </w:rPr>
        <w:t>7</w:t>
      </w:r>
    </w:p>
    <w:p w14:paraId="2B40AE4B" w14:textId="00C297E2" w:rsidR="00755D09" w:rsidRPr="00D53D5A" w:rsidRDefault="00707FC1" w:rsidP="00F53906">
      <w:pPr>
        <w:spacing w:line="290" w:lineRule="exact"/>
      </w:pPr>
      <w:r w:rsidRPr="00D53D5A">
        <w:rPr>
          <w:lang w:val="en"/>
        </w:rPr>
        <w:tab/>
      </w:r>
      <w:r w:rsidRPr="00D53D5A">
        <w:rPr>
          <w:lang w:val="en"/>
        </w:rPr>
        <w:tab/>
      </w:r>
      <w:r w:rsidRPr="00D53D5A">
        <w:rPr>
          <w:lang w:val="en"/>
        </w:rPr>
        <w:tab/>
      </w:r>
      <w:r w:rsidRPr="00D53D5A">
        <w:rPr>
          <w:lang w:val="en"/>
        </w:rPr>
        <w:tab/>
      </w:r>
      <w:r w:rsidR="007D53C1">
        <w:rPr>
          <w:lang w:val="en"/>
        </w:rPr>
        <w:t xml:space="preserve">     </w:t>
      </w:r>
      <w:bookmarkStart w:id="0" w:name="_GoBack"/>
      <w:bookmarkEnd w:id="0"/>
      <w:r w:rsidR="007D53C1">
        <w:rPr>
          <w:lang w:val="en"/>
        </w:rPr>
        <w:t>Revision 1</w:t>
      </w:r>
      <w:r w:rsidR="00793E26">
        <w:rPr>
          <w:lang w:val="en"/>
        </w:rPr>
        <w:t xml:space="preserve">—December 4, 2019 </w:t>
      </w:r>
      <w:r w:rsidR="00755D09" w:rsidRPr="00D53D5A">
        <w:tab/>
      </w:r>
    </w:p>
    <w:p w14:paraId="6B6B44B1" w14:textId="77777777" w:rsidR="00755D09" w:rsidRPr="00D53D5A" w:rsidRDefault="00755D09" w:rsidP="00F53906">
      <w:pPr>
        <w:tabs>
          <w:tab w:val="right" w:pos="9360"/>
        </w:tabs>
        <w:spacing w:line="290" w:lineRule="exact"/>
      </w:pPr>
    </w:p>
    <w:p w14:paraId="42A82727" w14:textId="67A97B44" w:rsidR="00270250" w:rsidRPr="00D53D5A" w:rsidRDefault="00270250" w:rsidP="00F53906">
      <w:pPr>
        <w:spacing w:line="290" w:lineRule="exact"/>
      </w:pPr>
    </w:p>
    <w:sectPr w:rsidR="00270250" w:rsidRPr="00D53D5A" w:rsidSect="00707FC1">
      <w:headerReference w:type="default" r:id="rId9"/>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B1752" w14:textId="77777777" w:rsidR="003A673F" w:rsidRDefault="003A673F" w:rsidP="00270250">
      <w:r>
        <w:separator/>
      </w:r>
    </w:p>
  </w:endnote>
  <w:endnote w:type="continuationSeparator" w:id="0">
    <w:p w14:paraId="196B7D14" w14:textId="77777777" w:rsidR="003A673F" w:rsidRDefault="003A673F" w:rsidP="0027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B5FA7" w14:textId="7924AE62" w:rsidR="00247A7F" w:rsidRPr="003D6E81" w:rsidRDefault="00EC5A9F" w:rsidP="003D6E81">
    <w:pPr>
      <w:pStyle w:val="Footer"/>
      <w:pBdr>
        <w:top w:val="single" w:sz="24" w:space="5" w:color="9BBB59" w:themeColor="accent3"/>
      </w:pBdr>
      <w:jc w:val="right"/>
      <w:rPr>
        <w:rFonts w:ascii="Arial" w:hAnsi="Arial" w:cs="Arial"/>
        <w:i/>
        <w:iCs/>
        <w:color w:val="8C8C8C" w:themeColor="background1" w:themeShade="8C"/>
      </w:rPr>
    </w:pPr>
    <w:r>
      <w:rPr>
        <w:noProof/>
      </w:rPr>
      <w:drawing>
        <wp:anchor distT="0" distB="0" distL="114300" distR="114300" simplePos="0" relativeHeight="251660288" behindDoc="0" locked="0" layoutInCell="1" allowOverlap="1" wp14:anchorId="643F6949" wp14:editId="250ABCD4">
          <wp:simplePos x="0" y="0"/>
          <wp:positionH relativeFrom="column">
            <wp:posOffset>-30480</wp:posOffset>
          </wp:positionH>
          <wp:positionV relativeFrom="paragraph">
            <wp:posOffset>43815</wp:posOffset>
          </wp:positionV>
          <wp:extent cx="774065" cy="517525"/>
          <wp:effectExtent l="0" t="0" r="6985" b="0"/>
          <wp:wrapSquare wrapText="bothSides"/>
          <wp:docPr id="3" name="Picture 3" descr="C:\Users\Nellie\Desktop\Labels\Nederland Libr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lie\Desktop\Labels\Nederland Librar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5175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i/>
          <w:iCs/>
          <w:color w:val="8C8C8C" w:themeColor="background1" w:themeShade="8C"/>
        </w:rPr>
        <w:alias w:val="Company"/>
        <w:id w:val="270665196"/>
        <w:dataBinding w:prefixMappings="xmlns:ns0='http://schemas.openxmlformats.org/officeDocument/2006/extended-properties'" w:xpath="/ns0:Properties[1]/ns0:Company[1]" w:storeItemID="{6668398D-A668-4E3E-A5EB-62B293D839F1}"/>
        <w:text/>
      </w:sdtPr>
      <w:sdtEndPr/>
      <w:sdtContent>
        <w:r w:rsidR="001F2482">
          <w:rPr>
            <w:rFonts w:ascii="Arial" w:hAnsi="Arial" w:cs="Arial"/>
            <w:i/>
            <w:iCs/>
            <w:color w:val="8C8C8C" w:themeColor="background1" w:themeShade="8C"/>
          </w:rPr>
          <w:t>Approved by the Board of Trustees on</w:t>
        </w:r>
        <w:r w:rsidR="007D53C1">
          <w:rPr>
            <w:rFonts w:ascii="Arial" w:hAnsi="Arial" w:cs="Arial"/>
            <w:i/>
            <w:iCs/>
            <w:color w:val="8C8C8C" w:themeColor="background1" w:themeShade="8C"/>
          </w:rPr>
          <w:t xml:space="preserve"> December 4, 2019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E293F" w14:textId="77777777" w:rsidR="003A673F" w:rsidRDefault="003A673F" w:rsidP="00270250">
      <w:r>
        <w:separator/>
      </w:r>
    </w:p>
  </w:footnote>
  <w:footnote w:type="continuationSeparator" w:id="0">
    <w:p w14:paraId="192C2EEC" w14:textId="77777777" w:rsidR="003A673F" w:rsidRDefault="003A673F" w:rsidP="00270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26914" w14:textId="358FB6C3" w:rsidR="00247A7F" w:rsidRPr="003D6E81" w:rsidRDefault="00247A7F" w:rsidP="00707FC1">
    <w:pPr>
      <w:pStyle w:val="Header"/>
      <w:ind w:right="-576"/>
      <w:rPr>
        <w:rFonts w:ascii="Arial" w:eastAsiaTheme="majorEastAsia" w:hAnsi="Arial" w:cs="Arial"/>
        <w:sz w:val="32"/>
        <w:szCs w:val="32"/>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7B7F6DC8" wp14:editId="62A38AE3">
              <wp:simplePos x="0" y="0"/>
              <wp:positionH relativeFrom="rightMargin">
                <wp:align>left</wp:align>
              </wp:positionH>
              <wp:positionV relativeFrom="margin">
                <wp:align>top</wp:align>
              </wp:positionV>
              <wp:extent cx="45720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14:paraId="3F7AA5D2" w14:textId="77777777" w:rsidR="00247A7F" w:rsidRDefault="00247A7F">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7D53C1" w:rsidRPr="007D53C1">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4" o:spid="_x0000_s1026" type="#_x0000_t202" style="position:absolute;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" o:allowincell="f" stroked="f">
              <v:shadow type="perspective" opacity=".5" origin=".5,.5" offset="4pt,5pt" matrix="1.25,,,1.25"/>
              <v:textbox inset="0,0,0,0">
                <w:txbxContent>
                  <w:p w14:paraId="3F7AA5D2" w14:textId="77777777" w:rsidR="00247A7F" w:rsidRDefault="00247A7F">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7D53C1" w:rsidRPr="007D53C1">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txbxContent>
              </v:textbox>
              <w10:wrap anchorx="margin" anchory="margin"/>
            </v:shape>
          </w:pict>
        </mc:Fallback>
      </mc:AlternateContent>
    </w:r>
    <w:r w:rsidR="009D1DF6">
      <w:rPr>
        <w:rFonts w:ascii="Arial" w:eastAsiaTheme="majorEastAsia" w:hAnsi="Arial" w:cs="Arial"/>
        <w:sz w:val="32"/>
        <w:szCs w:val="32"/>
      </w:rPr>
      <w:t xml:space="preserve">Collection </w:t>
    </w:r>
    <w:proofErr w:type="gramStart"/>
    <w:r w:rsidR="009D1DF6">
      <w:rPr>
        <w:rFonts w:ascii="Arial" w:eastAsiaTheme="majorEastAsia" w:hAnsi="Arial" w:cs="Arial"/>
        <w:sz w:val="32"/>
        <w:szCs w:val="32"/>
      </w:rPr>
      <w:t xml:space="preserve">Development </w:t>
    </w:r>
    <w:r w:rsidR="00707FC1">
      <w:rPr>
        <w:rFonts w:ascii="Arial" w:eastAsiaTheme="majorEastAsia" w:hAnsi="Arial" w:cs="Arial"/>
        <w:sz w:val="32"/>
        <w:szCs w:val="32"/>
      </w:rPr>
      <w:t xml:space="preserve"> |</w:t>
    </w:r>
    <w:proofErr w:type="gramEnd"/>
    <w:r w:rsidR="00707FC1">
      <w:rPr>
        <w:rFonts w:ascii="Arial" w:eastAsiaTheme="majorEastAsia" w:hAnsi="Arial" w:cs="Arial"/>
        <w:sz w:val="32"/>
        <w:szCs w:val="32"/>
      </w:rPr>
      <w:t xml:space="preserve">  </w:t>
    </w:r>
    <w:sdt>
      <w:sdtPr>
        <w:rPr>
          <w:rFonts w:ascii="Arial" w:eastAsiaTheme="majorEastAsia" w:hAnsi="Arial" w:cs="Arial"/>
          <w:sz w:val="32"/>
          <w:szCs w:val="32"/>
        </w:rPr>
        <w:alias w:val="Title"/>
        <w:id w:val="270721805"/>
        <w:placeholder>
          <w:docPart w:val="DBA6B777A07D480E8ACB7CF07862D269"/>
        </w:placeholder>
        <w:dataBinding w:prefixMappings="xmlns:ns0='http://schemas.openxmlformats.org/package/2006/metadata/core-properties' xmlns:ns1='http://purl.org/dc/elements/1.1/'" w:xpath="/ns0:coreProperties[1]/ns1:title[1]" w:storeItemID="{6C3C8BC8-F283-45AE-878A-BAB7291924A1}"/>
        <w:text/>
      </w:sdtPr>
      <w:sdtEndPr/>
      <w:sdtContent>
        <w:r w:rsidR="00336D36">
          <w:rPr>
            <w:rFonts w:ascii="Arial" w:eastAsiaTheme="majorEastAsia" w:hAnsi="Arial" w:cs="Arial"/>
            <w:sz w:val="32"/>
            <w:szCs w:val="32"/>
          </w:rPr>
          <w:t>Nederla</w:t>
        </w:r>
        <w:r w:rsidR="007F2A91">
          <w:rPr>
            <w:rFonts w:ascii="Arial" w:eastAsiaTheme="majorEastAsia" w:hAnsi="Arial" w:cs="Arial"/>
            <w:sz w:val="32"/>
            <w:szCs w:val="32"/>
          </w:rPr>
          <w:t xml:space="preserve">nd Community Library District - </w:t>
        </w:r>
        <w:r w:rsidR="00336D36">
          <w:rPr>
            <w:rFonts w:ascii="Arial" w:eastAsiaTheme="majorEastAsia" w:hAnsi="Arial" w:cs="Arial"/>
            <w:sz w:val="32"/>
            <w:szCs w:val="32"/>
          </w:rPr>
          <w:t>Policy</w:t>
        </w:r>
      </w:sdtContent>
    </w:sdt>
  </w:p>
  <w:p w14:paraId="4335FF14" w14:textId="77777777" w:rsidR="00247A7F" w:rsidRDefault="00247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455"/>
    <w:multiLevelType w:val="hybridMultilevel"/>
    <w:tmpl w:val="4AB2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A1023"/>
    <w:multiLevelType w:val="hybridMultilevel"/>
    <w:tmpl w:val="A0A2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63878"/>
    <w:multiLevelType w:val="multilevel"/>
    <w:tmpl w:val="32F0A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2218B"/>
    <w:multiLevelType w:val="hybridMultilevel"/>
    <w:tmpl w:val="00EA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503EF"/>
    <w:multiLevelType w:val="multilevel"/>
    <w:tmpl w:val="1EDE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4170C"/>
    <w:multiLevelType w:val="hybridMultilevel"/>
    <w:tmpl w:val="66961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B17AC"/>
    <w:multiLevelType w:val="multilevel"/>
    <w:tmpl w:val="BCEC2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730DF1"/>
    <w:multiLevelType w:val="multilevel"/>
    <w:tmpl w:val="0EAE89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C76BF5"/>
    <w:multiLevelType w:val="hybridMultilevel"/>
    <w:tmpl w:val="FD70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0734B"/>
    <w:multiLevelType w:val="hybridMultilevel"/>
    <w:tmpl w:val="9C38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E38F2"/>
    <w:multiLevelType w:val="hybridMultilevel"/>
    <w:tmpl w:val="96442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4D1905"/>
    <w:multiLevelType w:val="hybridMultilevel"/>
    <w:tmpl w:val="1068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B5222"/>
    <w:multiLevelType w:val="multilevel"/>
    <w:tmpl w:val="78BA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8C1267"/>
    <w:multiLevelType w:val="multilevel"/>
    <w:tmpl w:val="74B84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D61ACE"/>
    <w:multiLevelType w:val="multilevel"/>
    <w:tmpl w:val="015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826C26"/>
    <w:multiLevelType w:val="multilevel"/>
    <w:tmpl w:val="89529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8"/>
  </w:num>
  <w:num w:numId="4">
    <w:abstractNumId w:val="9"/>
  </w:num>
  <w:num w:numId="5">
    <w:abstractNumId w:val="5"/>
  </w:num>
  <w:num w:numId="6">
    <w:abstractNumId w:val="10"/>
  </w:num>
  <w:num w:numId="7">
    <w:abstractNumId w:val="3"/>
  </w:num>
  <w:num w:numId="8">
    <w:abstractNumId w:val="2"/>
  </w:num>
  <w:num w:numId="9">
    <w:abstractNumId w:val="14"/>
  </w:num>
  <w:num w:numId="10">
    <w:abstractNumId w:val="11"/>
  </w:num>
  <w:num w:numId="11">
    <w:abstractNumId w:val="6"/>
  </w:num>
  <w:num w:numId="12">
    <w:abstractNumId w:val="13"/>
  </w:num>
  <w:num w:numId="13">
    <w:abstractNumId w:val="1"/>
  </w:num>
  <w:num w:numId="1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50"/>
    <w:rsid w:val="00026A5F"/>
    <w:rsid w:val="00033926"/>
    <w:rsid w:val="00051095"/>
    <w:rsid w:val="00065377"/>
    <w:rsid w:val="000770A6"/>
    <w:rsid w:val="000E182E"/>
    <w:rsid w:val="000F6B18"/>
    <w:rsid w:val="001767D6"/>
    <w:rsid w:val="00180E4A"/>
    <w:rsid w:val="001906F5"/>
    <w:rsid w:val="001B7EBA"/>
    <w:rsid w:val="001D205E"/>
    <w:rsid w:val="001E7AAC"/>
    <w:rsid w:val="001F2482"/>
    <w:rsid w:val="002162B9"/>
    <w:rsid w:val="00225C08"/>
    <w:rsid w:val="00225F02"/>
    <w:rsid w:val="00247A7F"/>
    <w:rsid w:val="0025604D"/>
    <w:rsid w:val="00270250"/>
    <w:rsid w:val="00281294"/>
    <w:rsid w:val="002835D0"/>
    <w:rsid w:val="00295509"/>
    <w:rsid w:val="002D1735"/>
    <w:rsid w:val="002E4773"/>
    <w:rsid w:val="00301160"/>
    <w:rsid w:val="00336D36"/>
    <w:rsid w:val="00350D90"/>
    <w:rsid w:val="00366CDF"/>
    <w:rsid w:val="003815B2"/>
    <w:rsid w:val="00395E78"/>
    <w:rsid w:val="003A673F"/>
    <w:rsid w:val="003D6E81"/>
    <w:rsid w:val="00437F12"/>
    <w:rsid w:val="004548FE"/>
    <w:rsid w:val="004C0542"/>
    <w:rsid w:val="00503EAF"/>
    <w:rsid w:val="005149AA"/>
    <w:rsid w:val="00515F0F"/>
    <w:rsid w:val="00557FDC"/>
    <w:rsid w:val="0056166C"/>
    <w:rsid w:val="005B22B1"/>
    <w:rsid w:val="005C5280"/>
    <w:rsid w:val="005C6670"/>
    <w:rsid w:val="005C7BEA"/>
    <w:rsid w:val="006249BA"/>
    <w:rsid w:val="006262A8"/>
    <w:rsid w:val="0063043E"/>
    <w:rsid w:val="00647715"/>
    <w:rsid w:val="00687E40"/>
    <w:rsid w:val="006B21FC"/>
    <w:rsid w:val="006F36FF"/>
    <w:rsid w:val="00707FC1"/>
    <w:rsid w:val="00755D09"/>
    <w:rsid w:val="00793E26"/>
    <w:rsid w:val="007D53C1"/>
    <w:rsid w:val="007F2A91"/>
    <w:rsid w:val="007F749A"/>
    <w:rsid w:val="0085367D"/>
    <w:rsid w:val="00884549"/>
    <w:rsid w:val="008A081A"/>
    <w:rsid w:val="008B405F"/>
    <w:rsid w:val="008C1F07"/>
    <w:rsid w:val="008C788C"/>
    <w:rsid w:val="008F0B62"/>
    <w:rsid w:val="008F4F9C"/>
    <w:rsid w:val="00925C9E"/>
    <w:rsid w:val="00926600"/>
    <w:rsid w:val="009507BB"/>
    <w:rsid w:val="009711FC"/>
    <w:rsid w:val="009777AD"/>
    <w:rsid w:val="009B1615"/>
    <w:rsid w:val="009D1DF6"/>
    <w:rsid w:val="00A20D92"/>
    <w:rsid w:val="00A27E4B"/>
    <w:rsid w:val="00A35681"/>
    <w:rsid w:val="00A96F6E"/>
    <w:rsid w:val="00AA679C"/>
    <w:rsid w:val="00AD2863"/>
    <w:rsid w:val="00AD361C"/>
    <w:rsid w:val="00B30109"/>
    <w:rsid w:val="00B53434"/>
    <w:rsid w:val="00B60765"/>
    <w:rsid w:val="00B84739"/>
    <w:rsid w:val="00B86BFE"/>
    <w:rsid w:val="00BB545D"/>
    <w:rsid w:val="00BC588C"/>
    <w:rsid w:val="00BD2079"/>
    <w:rsid w:val="00BF0A57"/>
    <w:rsid w:val="00C139C1"/>
    <w:rsid w:val="00C218C4"/>
    <w:rsid w:val="00C26CDE"/>
    <w:rsid w:val="00C273AF"/>
    <w:rsid w:val="00C43AD2"/>
    <w:rsid w:val="00C95225"/>
    <w:rsid w:val="00CF2702"/>
    <w:rsid w:val="00CF71FE"/>
    <w:rsid w:val="00D42BD9"/>
    <w:rsid w:val="00D53D5A"/>
    <w:rsid w:val="00D5706C"/>
    <w:rsid w:val="00D644DA"/>
    <w:rsid w:val="00D64A9D"/>
    <w:rsid w:val="00E134DD"/>
    <w:rsid w:val="00E35BDF"/>
    <w:rsid w:val="00EC5A9F"/>
    <w:rsid w:val="00ED21C6"/>
    <w:rsid w:val="00F43710"/>
    <w:rsid w:val="00F47EA5"/>
    <w:rsid w:val="00F53906"/>
    <w:rsid w:val="00F66D1F"/>
    <w:rsid w:val="00FB08B8"/>
    <w:rsid w:val="00FD22CF"/>
    <w:rsid w:val="00FD55BE"/>
    <w:rsid w:val="00FF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D5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250"/>
    <w:rPr>
      <w:rFonts w:ascii="Tahoma" w:hAnsi="Tahoma" w:cs="Tahoma"/>
      <w:sz w:val="16"/>
      <w:szCs w:val="16"/>
    </w:rPr>
  </w:style>
  <w:style w:type="character" w:customStyle="1" w:styleId="BalloonTextChar">
    <w:name w:val="Balloon Text Char"/>
    <w:basedOn w:val="DefaultParagraphFont"/>
    <w:link w:val="BalloonText"/>
    <w:uiPriority w:val="99"/>
    <w:semiHidden/>
    <w:rsid w:val="00270250"/>
    <w:rPr>
      <w:rFonts w:ascii="Tahoma" w:hAnsi="Tahoma" w:cs="Tahoma"/>
      <w:sz w:val="16"/>
      <w:szCs w:val="16"/>
    </w:rPr>
  </w:style>
  <w:style w:type="paragraph" w:styleId="Header">
    <w:name w:val="header"/>
    <w:basedOn w:val="Normal"/>
    <w:link w:val="HeaderChar"/>
    <w:uiPriority w:val="99"/>
    <w:unhideWhenUsed/>
    <w:rsid w:val="00270250"/>
    <w:pPr>
      <w:tabs>
        <w:tab w:val="center" w:pos="4680"/>
        <w:tab w:val="right" w:pos="9360"/>
      </w:tabs>
    </w:pPr>
  </w:style>
  <w:style w:type="character" w:customStyle="1" w:styleId="HeaderChar">
    <w:name w:val="Header Char"/>
    <w:basedOn w:val="DefaultParagraphFont"/>
    <w:link w:val="Header"/>
    <w:uiPriority w:val="99"/>
    <w:rsid w:val="00270250"/>
  </w:style>
  <w:style w:type="paragraph" w:styleId="Footer">
    <w:name w:val="footer"/>
    <w:basedOn w:val="Normal"/>
    <w:link w:val="FooterChar"/>
    <w:uiPriority w:val="99"/>
    <w:unhideWhenUsed/>
    <w:rsid w:val="00270250"/>
    <w:pPr>
      <w:tabs>
        <w:tab w:val="center" w:pos="4680"/>
        <w:tab w:val="right" w:pos="9360"/>
      </w:tabs>
    </w:pPr>
  </w:style>
  <w:style w:type="character" w:customStyle="1" w:styleId="FooterChar">
    <w:name w:val="Footer Char"/>
    <w:basedOn w:val="DefaultParagraphFont"/>
    <w:link w:val="Footer"/>
    <w:uiPriority w:val="99"/>
    <w:rsid w:val="00270250"/>
  </w:style>
  <w:style w:type="paragraph" w:styleId="NoSpacing">
    <w:name w:val="No Spacing"/>
    <w:link w:val="NoSpacingChar"/>
    <w:uiPriority w:val="1"/>
    <w:qFormat/>
    <w:rsid w:val="003D6E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6E81"/>
    <w:rPr>
      <w:rFonts w:eastAsiaTheme="minorEastAsia"/>
      <w:lang w:eastAsia="ja-JP"/>
    </w:rPr>
  </w:style>
  <w:style w:type="paragraph" w:styleId="ListParagraph">
    <w:name w:val="List Paragraph"/>
    <w:basedOn w:val="Normal"/>
    <w:uiPriority w:val="34"/>
    <w:qFormat/>
    <w:rsid w:val="00E134DD"/>
    <w:pPr>
      <w:ind w:left="720"/>
      <w:contextualSpacing/>
    </w:pPr>
  </w:style>
  <w:style w:type="paragraph" w:styleId="NormalWeb">
    <w:name w:val="Normal (Web)"/>
    <w:basedOn w:val="Normal"/>
    <w:uiPriority w:val="99"/>
    <w:unhideWhenUsed/>
    <w:rsid w:val="00B86BFE"/>
    <w:pPr>
      <w:spacing w:before="100" w:beforeAutospacing="1" w:after="100" w:afterAutospacing="1"/>
    </w:pPr>
  </w:style>
  <w:style w:type="character" w:styleId="Strong">
    <w:name w:val="Strong"/>
    <w:basedOn w:val="DefaultParagraphFont"/>
    <w:uiPriority w:val="22"/>
    <w:qFormat/>
    <w:rsid w:val="00B86B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250"/>
    <w:rPr>
      <w:rFonts w:ascii="Tahoma" w:hAnsi="Tahoma" w:cs="Tahoma"/>
      <w:sz w:val="16"/>
      <w:szCs w:val="16"/>
    </w:rPr>
  </w:style>
  <w:style w:type="character" w:customStyle="1" w:styleId="BalloonTextChar">
    <w:name w:val="Balloon Text Char"/>
    <w:basedOn w:val="DefaultParagraphFont"/>
    <w:link w:val="BalloonText"/>
    <w:uiPriority w:val="99"/>
    <w:semiHidden/>
    <w:rsid w:val="00270250"/>
    <w:rPr>
      <w:rFonts w:ascii="Tahoma" w:hAnsi="Tahoma" w:cs="Tahoma"/>
      <w:sz w:val="16"/>
      <w:szCs w:val="16"/>
    </w:rPr>
  </w:style>
  <w:style w:type="paragraph" w:styleId="Header">
    <w:name w:val="header"/>
    <w:basedOn w:val="Normal"/>
    <w:link w:val="HeaderChar"/>
    <w:uiPriority w:val="99"/>
    <w:unhideWhenUsed/>
    <w:rsid w:val="00270250"/>
    <w:pPr>
      <w:tabs>
        <w:tab w:val="center" w:pos="4680"/>
        <w:tab w:val="right" w:pos="9360"/>
      </w:tabs>
    </w:pPr>
  </w:style>
  <w:style w:type="character" w:customStyle="1" w:styleId="HeaderChar">
    <w:name w:val="Header Char"/>
    <w:basedOn w:val="DefaultParagraphFont"/>
    <w:link w:val="Header"/>
    <w:uiPriority w:val="99"/>
    <w:rsid w:val="00270250"/>
  </w:style>
  <w:style w:type="paragraph" w:styleId="Footer">
    <w:name w:val="footer"/>
    <w:basedOn w:val="Normal"/>
    <w:link w:val="FooterChar"/>
    <w:uiPriority w:val="99"/>
    <w:unhideWhenUsed/>
    <w:rsid w:val="00270250"/>
    <w:pPr>
      <w:tabs>
        <w:tab w:val="center" w:pos="4680"/>
        <w:tab w:val="right" w:pos="9360"/>
      </w:tabs>
    </w:pPr>
  </w:style>
  <w:style w:type="character" w:customStyle="1" w:styleId="FooterChar">
    <w:name w:val="Footer Char"/>
    <w:basedOn w:val="DefaultParagraphFont"/>
    <w:link w:val="Footer"/>
    <w:uiPriority w:val="99"/>
    <w:rsid w:val="00270250"/>
  </w:style>
  <w:style w:type="paragraph" w:styleId="NoSpacing">
    <w:name w:val="No Spacing"/>
    <w:link w:val="NoSpacingChar"/>
    <w:uiPriority w:val="1"/>
    <w:qFormat/>
    <w:rsid w:val="003D6E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6E81"/>
    <w:rPr>
      <w:rFonts w:eastAsiaTheme="minorEastAsia"/>
      <w:lang w:eastAsia="ja-JP"/>
    </w:rPr>
  </w:style>
  <w:style w:type="paragraph" w:styleId="ListParagraph">
    <w:name w:val="List Paragraph"/>
    <w:basedOn w:val="Normal"/>
    <w:uiPriority w:val="34"/>
    <w:qFormat/>
    <w:rsid w:val="00E134DD"/>
    <w:pPr>
      <w:ind w:left="720"/>
      <w:contextualSpacing/>
    </w:pPr>
  </w:style>
  <w:style w:type="paragraph" w:styleId="NormalWeb">
    <w:name w:val="Normal (Web)"/>
    <w:basedOn w:val="Normal"/>
    <w:uiPriority w:val="99"/>
    <w:unhideWhenUsed/>
    <w:rsid w:val="00B86BFE"/>
    <w:pPr>
      <w:spacing w:before="100" w:beforeAutospacing="1" w:after="100" w:afterAutospacing="1"/>
    </w:pPr>
  </w:style>
  <w:style w:type="character" w:styleId="Strong">
    <w:name w:val="Strong"/>
    <w:basedOn w:val="DefaultParagraphFont"/>
    <w:uiPriority w:val="22"/>
    <w:qFormat/>
    <w:rsid w:val="00B86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7070">
      <w:bodyDiv w:val="1"/>
      <w:marLeft w:val="0"/>
      <w:marRight w:val="0"/>
      <w:marTop w:val="0"/>
      <w:marBottom w:val="0"/>
      <w:divBdr>
        <w:top w:val="none" w:sz="0" w:space="0" w:color="auto"/>
        <w:left w:val="none" w:sz="0" w:space="0" w:color="auto"/>
        <w:bottom w:val="none" w:sz="0" w:space="0" w:color="auto"/>
        <w:right w:val="none" w:sz="0" w:space="0" w:color="auto"/>
      </w:divBdr>
    </w:div>
    <w:div w:id="990645333">
      <w:bodyDiv w:val="1"/>
      <w:marLeft w:val="0"/>
      <w:marRight w:val="0"/>
      <w:marTop w:val="0"/>
      <w:marBottom w:val="0"/>
      <w:divBdr>
        <w:top w:val="none" w:sz="0" w:space="0" w:color="auto"/>
        <w:left w:val="none" w:sz="0" w:space="0" w:color="auto"/>
        <w:bottom w:val="none" w:sz="0" w:space="0" w:color="auto"/>
        <w:right w:val="none" w:sz="0" w:space="0" w:color="auto"/>
      </w:divBdr>
    </w:div>
    <w:div w:id="104224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A6B777A07D480E8ACB7CF07862D269"/>
        <w:category>
          <w:name w:val="General"/>
          <w:gallery w:val="placeholder"/>
        </w:category>
        <w:types>
          <w:type w:val="bbPlcHdr"/>
        </w:types>
        <w:behaviors>
          <w:behavior w:val="content"/>
        </w:behaviors>
        <w:guid w:val="{EB723E64-6FD5-47B8-8019-7CDAB1A2B90F}"/>
      </w:docPartPr>
      <w:docPartBody>
        <w:p w:rsidR="0066780B" w:rsidRDefault="001A3DD2" w:rsidP="001A3DD2">
          <w:pPr>
            <w:pStyle w:val="DBA6B777A07D480E8ACB7CF07862D269"/>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D2"/>
    <w:rsid w:val="00003B91"/>
    <w:rsid w:val="0006414C"/>
    <w:rsid w:val="00166F80"/>
    <w:rsid w:val="00191DDE"/>
    <w:rsid w:val="001A3DD2"/>
    <w:rsid w:val="001B3E25"/>
    <w:rsid w:val="001D6F87"/>
    <w:rsid w:val="00205EC8"/>
    <w:rsid w:val="00390AB8"/>
    <w:rsid w:val="004660EC"/>
    <w:rsid w:val="004D4F1D"/>
    <w:rsid w:val="004F6441"/>
    <w:rsid w:val="005D3F88"/>
    <w:rsid w:val="005F32EB"/>
    <w:rsid w:val="00615B7E"/>
    <w:rsid w:val="00630143"/>
    <w:rsid w:val="00662EC8"/>
    <w:rsid w:val="0066780B"/>
    <w:rsid w:val="006759E9"/>
    <w:rsid w:val="009344D7"/>
    <w:rsid w:val="0094355D"/>
    <w:rsid w:val="00A12FE5"/>
    <w:rsid w:val="00A739E1"/>
    <w:rsid w:val="00C63962"/>
    <w:rsid w:val="00C67864"/>
    <w:rsid w:val="00C94D5A"/>
    <w:rsid w:val="00D4120E"/>
    <w:rsid w:val="00D46C78"/>
    <w:rsid w:val="00D762C3"/>
    <w:rsid w:val="00DA1A53"/>
    <w:rsid w:val="00DE4786"/>
    <w:rsid w:val="00E50AE0"/>
    <w:rsid w:val="00F65361"/>
    <w:rsid w:val="00FF4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F8ABE7420C46FF836A6C675635B0E0">
    <w:name w:val="C9F8ABE7420C46FF836A6C675635B0E0"/>
    <w:rsid w:val="001A3DD2"/>
  </w:style>
  <w:style w:type="paragraph" w:customStyle="1" w:styleId="719DE0C844724F2896AAEF4ED2376054">
    <w:name w:val="719DE0C844724F2896AAEF4ED2376054"/>
    <w:rsid w:val="001A3DD2"/>
  </w:style>
  <w:style w:type="paragraph" w:customStyle="1" w:styleId="9B3382FE3E8B44D7AD3F56F4672206A9">
    <w:name w:val="9B3382FE3E8B44D7AD3F56F4672206A9"/>
    <w:rsid w:val="001A3DD2"/>
  </w:style>
  <w:style w:type="paragraph" w:customStyle="1" w:styleId="42E584B3477047B193EA1E02B4E40FA6">
    <w:name w:val="42E584B3477047B193EA1E02B4E40FA6"/>
    <w:rsid w:val="001A3DD2"/>
  </w:style>
  <w:style w:type="paragraph" w:customStyle="1" w:styleId="5FEC554386CB44419B91924EC01459BD">
    <w:name w:val="5FEC554386CB44419B91924EC01459BD"/>
    <w:rsid w:val="001A3DD2"/>
  </w:style>
  <w:style w:type="paragraph" w:customStyle="1" w:styleId="DBA6B777A07D480E8ACB7CF07862D269">
    <w:name w:val="DBA6B777A07D480E8ACB7CF07862D269"/>
    <w:rsid w:val="001A3D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F8ABE7420C46FF836A6C675635B0E0">
    <w:name w:val="C9F8ABE7420C46FF836A6C675635B0E0"/>
    <w:rsid w:val="001A3DD2"/>
  </w:style>
  <w:style w:type="paragraph" w:customStyle="1" w:styleId="719DE0C844724F2896AAEF4ED2376054">
    <w:name w:val="719DE0C844724F2896AAEF4ED2376054"/>
    <w:rsid w:val="001A3DD2"/>
  </w:style>
  <w:style w:type="paragraph" w:customStyle="1" w:styleId="9B3382FE3E8B44D7AD3F56F4672206A9">
    <w:name w:val="9B3382FE3E8B44D7AD3F56F4672206A9"/>
    <w:rsid w:val="001A3DD2"/>
  </w:style>
  <w:style w:type="paragraph" w:customStyle="1" w:styleId="42E584B3477047B193EA1E02B4E40FA6">
    <w:name w:val="42E584B3477047B193EA1E02B4E40FA6"/>
    <w:rsid w:val="001A3DD2"/>
  </w:style>
  <w:style w:type="paragraph" w:customStyle="1" w:styleId="5FEC554386CB44419B91924EC01459BD">
    <w:name w:val="5FEC554386CB44419B91924EC01459BD"/>
    <w:rsid w:val="001A3DD2"/>
  </w:style>
  <w:style w:type="paragraph" w:customStyle="1" w:styleId="DBA6B777A07D480E8ACB7CF07862D269">
    <w:name w:val="DBA6B777A07D480E8ACB7CF07862D269"/>
    <w:rsid w:val="001A3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Nederland Community Library District - Policy</vt:lpstr>
    </vt:vector>
  </TitlesOfParts>
  <Company>Approved by the Board of Trustees on December 4, 2019</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 Community Library District - Policy</dc:title>
  <dc:creator>Neli</dc:creator>
  <cp:lastModifiedBy>Gretchen</cp:lastModifiedBy>
  <cp:revision>2</cp:revision>
  <cp:lastPrinted>2019-12-04T01:19:00Z</cp:lastPrinted>
  <dcterms:created xsi:type="dcterms:W3CDTF">2019-12-09T22:35:00Z</dcterms:created>
  <dcterms:modified xsi:type="dcterms:W3CDTF">2019-12-09T22:35:00Z</dcterms:modified>
</cp:coreProperties>
</file>